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42243" w:rsidRPr="006D575A" w:rsidTr="000F71B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243" w:rsidRPr="006D575A" w:rsidRDefault="00D42243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243" w:rsidRPr="006D575A" w:rsidRDefault="00D42243" w:rsidP="000F71B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42243" w:rsidRPr="006D575A" w:rsidTr="000F71B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243" w:rsidRPr="006D575A" w:rsidRDefault="00D42243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243" w:rsidRPr="006D575A" w:rsidRDefault="00D42243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243" w:rsidRPr="006D575A" w:rsidRDefault="00D42243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D42243" w:rsidRDefault="00D42243" w:rsidP="00D42243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D42243" w:rsidRPr="005935A1" w:rsidRDefault="00847EA7" w:rsidP="005935A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847EA7">
        <w:rPr>
          <w:rFonts w:eastAsia="Times New Roman"/>
          <w:b/>
          <w:bCs/>
          <w:sz w:val="36"/>
          <w:szCs w:val="36"/>
          <w:lang w:val="en-GB" w:eastAsia="hr-HR"/>
        </w:rPr>
        <w:t>L2</w:t>
      </w:r>
      <w:proofErr w:type="gramStart"/>
      <w:r w:rsidRPr="00847EA7">
        <w:rPr>
          <w:rFonts w:eastAsia="Times New Roman"/>
          <w:b/>
          <w:bCs/>
          <w:sz w:val="36"/>
          <w:szCs w:val="36"/>
          <w:lang w:val="en-GB" w:eastAsia="hr-HR"/>
        </w:rPr>
        <w:t>:</w:t>
      </w:r>
      <w:r w:rsidR="00D42243" w:rsidRPr="00847EA7">
        <w:rPr>
          <w:rFonts w:eastAsia="Times New Roman"/>
          <w:b/>
          <w:bCs/>
          <w:sz w:val="36"/>
          <w:szCs w:val="36"/>
          <w:lang w:val="en-GB" w:eastAsia="hr-HR"/>
        </w:rPr>
        <w:t>The</w:t>
      </w:r>
      <w:proofErr w:type="gramEnd"/>
      <w:r w:rsidR="00D42243" w:rsidRPr="00847EA7">
        <w:rPr>
          <w:rFonts w:eastAsia="Times New Roman"/>
          <w:b/>
          <w:bCs/>
          <w:sz w:val="36"/>
          <w:szCs w:val="36"/>
          <w:lang w:val="en-GB" w:eastAsia="hr-HR"/>
        </w:rPr>
        <w:t xml:space="preserve"> kid of the year</w:t>
      </w:r>
    </w:p>
    <w:p w:rsidR="00D42243" w:rsidRPr="00D42243" w:rsidRDefault="00DD402C" w:rsidP="00D42243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5.95pt;margin-top:12.85pt;width:472.85pt;height:155.35pt;z-index:-251654144" fillcolor="#d8d8d8" stroked="f"/>
        </w:pict>
      </w:r>
    </w:p>
    <w:p w:rsidR="00D42243" w:rsidRPr="001D0FF0" w:rsidRDefault="00D42243" w:rsidP="00D42243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val="en-GB" w:eastAsia="hr-HR"/>
        </w:rPr>
      </w:pPr>
      <w:proofErr w:type="spellStart"/>
      <w:r w:rsidRPr="001D0FF0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1D0FF0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1D0FF0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1D0FF0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r w:rsidRPr="001D0FF0">
        <w:rPr>
          <w:rFonts w:eastAsia="Times New Roman"/>
          <w:bCs/>
          <w:sz w:val="24"/>
          <w:szCs w:val="24"/>
          <w:lang w:val="en-GB" w:eastAsia="hr-HR"/>
        </w:rPr>
        <w:t>učenik</w:t>
      </w:r>
      <w:proofErr w:type="spellEnd"/>
      <w:r w:rsidRPr="001D0FF0">
        <w:rPr>
          <w:rFonts w:eastAsia="Times New Roman"/>
          <w:bCs/>
          <w:sz w:val="24"/>
          <w:szCs w:val="24"/>
          <w:lang w:val="en-GB" w:eastAsia="hr-HR"/>
        </w:rPr>
        <w:t xml:space="preserve"> u </w:t>
      </w:r>
      <w:proofErr w:type="spellStart"/>
      <w:r w:rsidRPr="001D0FF0">
        <w:rPr>
          <w:rFonts w:eastAsia="Times New Roman"/>
          <w:bCs/>
          <w:sz w:val="24"/>
          <w:szCs w:val="24"/>
          <w:lang w:val="en-GB" w:eastAsia="hr-HR"/>
        </w:rPr>
        <w:t>razgovoru</w:t>
      </w:r>
      <w:proofErr w:type="spellEnd"/>
      <w:r w:rsidRPr="001D0FF0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1D0FF0">
        <w:rPr>
          <w:rFonts w:eastAsia="Times New Roman"/>
          <w:bCs/>
          <w:sz w:val="24"/>
          <w:szCs w:val="24"/>
          <w:lang w:val="en-GB" w:eastAsia="hr-HR"/>
        </w:rPr>
        <w:t>navodi</w:t>
      </w:r>
      <w:proofErr w:type="spellEnd"/>
      <w:r w:rsidRPr="001D0FF0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1D0FF0">
        <w:rPr>
          <w:rFonts w:eastAsia="Times New Roman"/>
          <w:bCs/>
          <w:sz w:val="24"/>
          <w:szCs w:val="24"/>
          <w:lang w:val="en-GB" w:eastAsia="hr-HR"/>
        </w:rPr>
        <w:t>kućanske</w:t>
      </w:r>
      <w:proofErr w:type="spellEnd"/>
      <w:r w:rsidRPr="001D0FF0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1D0FF0">
        <w:rPr>
          <w:rFonts w:eastAsia="Times New Roman"/>
          <w:bCs/>
          <w:sz w:val="24"/>
          <w:szCs w:val="24"/>
          <w:lang w:val="en-GB" w:eastAsia="hr-HR"/>
        </w:rPr>
        <w:t>poslove</w:t>
      </w:r>
      <w:proofErr w:type="spellEnd"/>
      <w:r w:rsidRPr="001D0FF0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1D0FF0">
        <w:rPr>
          <w:rFonts w:eastAsia="Times New Roman"/>
          <w:bCs/>
          <w:sz w:val="24"/>
          <w:szCs w:val="24"/>
          <w:lang w:val="en-GB" w:eastAsia="hr-HR"/>
        </w:rPr>
        <w:t>koje</w:t>
      </w:r>
      <w:proofErr w:type="spellEnd"/>
      <w:r w:rsidRPr="001D0FF0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1D0FF0">
        <w:rPr>
          <w:rFonts w:eastAsia="Times New Roman"/>
          <w:bCs/>
          <w:sz w:val="24"/>
          <w:szCs w:val="24"/>
          <w:lang w:val="en-GB" w:eastAsia="hr-HR"/>
        </w:rPr>
        <w:t>obavlja</w:t>
      </w:r>
      <w:proofErr w:type="spellEnd"/>
      <w:r w:rsidRPr="001D0FF0">
        <w:rPr>
          <w:rFonts w:eastAsia="Times New Roman"/>
          <w:bCs/>
          <w:sz w:val="24"/>
          <w:szCs w:val="24"/>
          <w:lang w:val="en-GB" w:eastAsia="hr-HR"/>
        </w:rPr>
        <w:t>.</w:t>
      </w:r>
    </w:p>
    <w:p w:rsidR="00D42243" w:rsidRDefault="00D42243" w:rsidP="00D42243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D42243" w:rsidRPr="00A02CAB" w:rsidRDefault="00D42243" w:rsidP="00D42243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D42243">
        <w:rPr>
          <w:rFonts w:eastAsia="Times New Roman"/>
          <w:b/>
          <w:bCs/>
          <w:lang w:val="en-GB" w:eastAsia="hr-HR"/>
        </w:rPr>
        <w:t>Ključni</w:t>
      </w:r>
      <w:proofErr w:type="spellEnd"/>
      <w:r w:rsidRPr="00D42243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D42243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D42243">
        <w:rPr>
          <w:rFonts w:eastAsia="Times New Roman"/>
          <w:b/>
          <w:bCs/>
          <w:lang w:val="en-GB" w:eastAsia="hr-HR"/>
        </w:rPr>
        <w:t xml:space="preserve">: </w:t>
      </w:r>
      <w:r w:rsidRPr="00D42243">
        <w:rPr>
          <w:rFonts w:eastAsia="Times New Roman"/>
          <w:bCs/>
          <w:i/>
          <w:lang w:val="en-GB" w:eastAsia="hr-HR"/>
        </w:rPr>
        <w:t xml:space="preserve">household chores (do the ironing, make breakfast, </w:t>
      </w:r>
      <w:proofErr w:type="gramStart"/>
      <w:r w:rsidRPr="00D42243">
        <w:rPr>
          <w:rFonts w:eastAsia="Times New Roman"/>
          <w:bCs/>
          <w:i/>
          <w:lang w:val="en-GB" w:eastAsia="hr-HR"/>
        </w:rPr>
        <w:t>set</w:t>
      </w:r>
      <w:proofErr w:type="gramEnd"/>
      <w:r w:rsidRPr="00D42243">
        <w:rPr>
          <w:rFonts w:eastAsia="Times New Roman"/>
          <w:bCs/>
          <w:i/>
          <w:lang w:val="en-GB" w:eastAsia="hr-HR"/>
        </w:rPr>
        <w:t xml:space="preserve"> the table...)</w:t>
      </w:r>
    </w:p>
    <w:p w:rsidR="00D42243" w:rsidRPr="00A02CAB" w:rsidRDefault="00D42243" w:rsidP="00D42243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adverbs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frequency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present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for </w:t>
      </w:r>
      <w:proofErr w:type="spellStart"/>
      <w:r>
        <w:rPr>
          <w:rFonts w:eastAsia="Times New Roman"/>
          <w:bCs/>
          <w:i/>
          <w:lang w:eastAsia="hr-HR"/>
        </w:rPr>
        <w:t>daily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routines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habits</w:t>
      </w:r>
      <w:proofErr w:type="spellEnd"/>
    </w:p>
    <w:p w:rsidR="00D42243" w:rsidRPr="00A02CAB" w:rsidRDefault="00D42243" w:rsidP="00D42243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 xml:space="preserve">A 6.1., A 6.3., A 6.5., A 6.6., C 6.1., C 6.2., C 6.3., </w:t>
      </w:r>
    </w:p>
    <w:p w:rsidR="00D42243" w:rsidRPr="00B76266" w:rsidRDefault="00D42243" w:rsidP="00D42243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D42243">
        <w:rPr>
          <w:rFonts w:eastAsia="Times New Roman"/>
          <w:b/>
          <w:lang w:val="it-IT" w:eastAsia="hr-HR"/>
        </w:rPr>
        <w:t>Me</w:t>
      </w:r>
      <w:r w:rsidRPr="00B76266">
        <w:rPr>
          <w:rFonts w:eastAsia="Times New Roman"/>
          <w:b/>
          <w:lang w:eastAsia="hr-HR"/>
        </w:rPr>
        <w:t>đ</w:t>
      </w:r>
      <w:proofErr w:type="spellStart"/>
      <w:r w:rsidRPr="00D42243">
        <w:rPr>
          <w:rFonts w:eastAsia="Times New Roman"/>
          <w:b/>
          <w:lang w:val="it-IT" w:eastAsia="hr-HR"/>
        </w:rPr>
        <w:t>upredmetne</w:t>
      </w:r>
      <w:proofErr w:type="spellEnd"/>
      <w:r w:rsidRPr="00B76266">
        <w:rPr>
          <w:rFonts w:eastAsia="Times New Roman"/>
          <w:b/>
          <w:lang w:eastAsia="hr-HR"/>
        </w:rPr>
        <w:t xml:space="preserve"> </w:t>
      </w:r>
      <w:r w:rsidRPr="00D42243">
        <w:rPr>
          <w:rFonts w:eastAsia="Times New Roman"/>
          <w:b/>
          <w:lang w:val="it-IT" w:eastAsia="hr-HR"/>
        </w:rPr>
        <w:t>teme</w:t>
      </w:r>
      <w:r w:rsidRPr="00B76266">
        <w:rPr>
          <w:rFonts w:eastAsia="Times New Roman"/>
          <w:b/>
          <w:lang w:eastAsia="hr-HR"/>
        </w:rPr>
        <w:t xml:space="preserve">: </w:t>
      </w:r>
      <w:proofErr w:type="spellStart"/>
      <w:r w:rsidRPr="00D42243">
        <w:rPr>
          <w:rFonts w:eastAsia="Times New Roman"/>
          <w:lang w:val="it-IT" w:eastAsia="hr-HR"/>
        </w:rPr>
        <w:t>Osobni</w:t>
      </w:r>
      <w:proofErr w:type="spellEnd"/>
      <w:r w:rsidRPr="00B76266">
        <w:rPr>
          <w:rFonts w:eastAsia="Times New Roman"/>
          <w:lang w:eastAsia="hr-HR"/>
        </w:rPr>
        <w:t xml:space="preserve"> </w:t>
      </w:r>
      <w:r w:rsidRPr="00D42243">
        <w:rPr>
          <w:rFonts w:eastAsia="Times New Roman"/>
          <w:lang w:val="it-IT" w:eastAsia="hr-HR"/>
        </w:rPr>
        <w:t>i</w:t>
      </w:r>
      <w:r w:rsidRPr="00B76266">
        <w:rPr>
          <w:rFonts w:eastAsia="Times New Roman"/>
          <w:lang w:eastAsia="hr-HR"/>
        </w:rPr>
        <w:t xml:space="preserve"> </w:t>
      </w:r>
      <w:proofErr w:type="spellStart"/>
      <w:r w:rsidRPr="00D42243">
        <w:rPr>
          <w:rFonts w:eastAsia="Times New Roman"/>
          <w:lang w:val="it-IT" w:eastAsia="hr-HR"/>
        </w:rPr>
        <w:t>socijalni</w:t>
      </w:r>
      <w:proofErr w:type="spellEnd"/>
      <w:r w:rsidRPr="00B76266">
        <w:rPr>
          <w:rFonts w:eastAsia="Times New Roman"/>
          <w:lang w:eastAsia="hr-HR"/>
        </w:rPr>
        <w:t xml:space="preserve"> </w:t>
      </w:r>
      <w:proofErr w:type="spellStart"/>
      <w:r w:rsidRPr="00D42243">
        <w:rPr>
          <w:rFonts w:eastAsia="Times New Roman"/>
          <w:lang w:val="it-IT" w:eastAsia="hr-HR"/>
        </w:rPr>
        <w:t>razvoj</w:t>
      </w:r>
      <w:proofErr w:type="spellEnd"/>
      <w:r w:rsidRPr="00B76266">
        <w:rPr>
          <w:rFonts w:eastAsia="Times New Roman"/>
          <w:lang w:eastAsia="hr-HR"/>
        </w:rPr>
        <w:t>(</w:t>
      </w:r>
      <w:r w:rsidRPr="00D42243">
        <w:rPr>
          <w:rFonts w:eastAsia="Times New Roman"/>
          <w:lang w:val="it-IT" w:eastAsia="hr-HR"/>
        </w:rPr>
        <w:t>A</w:t>
      </w:r>
      <w:r w:rsidRPr="00B76266">
        <w:rPr>
          <w:rFonts w:eastAsia="Times New Roman"/>
          <w:lang w:eastAsia="hr-HR"/>
        </w:rPr>
        <w:t xml:space="preserve"> 3.1., </w:t>
      </w:r>
      <w:r w:rsidRPr="00D42243">
        <w:rPr>
          <w:rFonts w:eastAsia="Times New Roman"/>
          <w:lang w:val="it-IT" w:eastAsia="hr-HR"/>
        </w:rPr>
        <w:t>B</w:t>
      </w:r>
      <w:r w:rsidRPr="00B76266">
        <w:rPr>
          <w:rFonts w:eastAsia="Times New Roman"/>
          <w:lang w:eastAsia="hr-HR"/>
        </w:rPr>
        <w:t xml:space="preserve"> 3.2., </w:t>
      </w:r>
      <w:r w:rsidRPr="00D42243">
        <w:rPr>
          <w:rFonts w:eastAsia="Times New Roman"/>
          <w:lang w:val="it-IT" w:eastAsia="hr-HR"/>
        </w:rPr>
        <w:t>B</w:t>
      </w:r>
      <w:r w:rsidRPr="00B76266">
        <w:rPr>
          <w:rFonts w:eastAsia="Times New Roman"/>
          <w:lang w:eastAsia="hr-HR"/>
        </w:rPr>
        <w:t xml:space="preserve"> 3.4.); </w:t>
      </w:r>
      <w:r w:rsidRPr="00D42243">
        <w:rPr>
          <w:rFonts w:eastAsia="Times New Roman"/>
          <w:lang w:val="it-IT" w:eastAsia="hr-HR"/>
        </w:rPr>
        <w:t>U</w:t>
      </w:r>
      <w:r w:rsidRPr="00B76266">
        <w:rPr>
          <w:rFonts w:eastAsia="Times New Roman"/>
          <w:lang w:eastAsia="hr-HR"/>
        </w:rPr>
        <w:t>č</w:t>
      </w:r>
      <w:proofErr w:type="spellStart"/>
      <w:r w:rsidRPr="00D42243">
        <w:rPr>
          <w:rFonts w:eastAsia="Times New Roman"/>
          <w:lang w:val="it-IT" w:eastAsia="hr-HR"/>
        </w:rPr>
        <w:t>iti</w:t>
      </w:r>
      <w:proofErr w:type="spellEnd"/>
      <w:r w:rsidRPr="00B76266">
        <w:rPr>
          <w:rFonts w:eastAsia="Times New Roman"/>
          <w:lang w:eastAsia="hr-HR"/>
        </w:rPr>
        <w:t xml:space="preserve"> </w:t>
      </w:r>
      <w:proofErr w:type="spellStart"/>
      <w:r w:rsidRPr="00D42243">
        <w:rPr>
          <w:rFonts w:eastAsia="Times New Roman"/>
          <w:lang w:val="it-IT" w:eastAsia="hr-HR"/>
        </w:rPr>
        <w:t>kako</w:t>
      </w:r>
      <w:proofErr w:type="spellEnd"/>
      <w:r w:rsidRPr="00B76266">
        <w:rPr>
          <w:rFonts w:eastAsia="Times New Roman"/>
          <w:lang w:eastAsia="hr-HR"/>
        </w:rPr>
        <w:t xml:space="preserve"> </w:t>
      </w:r>
      <w:r w:rsidRPr="00D42243">
        <w:rPr>
          <w:rFonts w:eastAsia="Times New Roman"/>
          <w:lang w:val="it-IT" w:eastAsia="hr-HR"/>
        </w:rPr>
        <w:t>u</w:t>
      </w:r>
      <w:r w:rsidRPr="00B76266">
        <w:rPr>
          <w:rFonts w:eastAsia="Times New Roman"/>
          <w:lang w:eastAsia="hr-HR"/>
        </w:rPr>
        <w:t>č</w:t>
      </w:r>
      <w:proofErr w:type="spellStart"/>
      <w:r w:rsidRPr="00D42243">
        <w:rPr>
          <w:rFonts w:eastAsia="Times New Roman"/>
          <w:lang w:val="it-IT" w:eastAsia="hr-HR"/>
        </w:rPr>
        <w:t>iti</w:t>
      </w:r>
      <w:proofErr w:type="spellEnd"/>
      <w:r w:rsidRPr="00B76266">
        <w:rPr>
          <w:rFonts w:eastAsia="Times New Roman"/>
          <w:lang w:eastAsia="hr-HR"/>
        </w:rPr>
        <w:t xml:space="preserve"> (</w:t>
      </w:r>
      <w:r w:rsidRPr="00D42243">
        <w:rPr>
          <w:rFonts w:eastAsia="Times New Roman"/>
          <w:lang w:val="it-IT" w:eastAsia="hr-HR"/>
        </w:rPr>
        <w:t>D</w:t>
      </w:r>
      <w:r w:rsidRPr="00B76266">
        <w:rPr>
          <w:rFonts w:eastAsia="Times New Roman"/>
          <w:lang w:eastAsia="hr-HR"/>
        </w:rPr>
        <w:t xml:space="preserve"> 3.2.); </w:t>
      </w:r>
      <w:proofErr w:type="spellStart"/>
      <w:r w:rsidRPr="00D42243">
        <w:rPr>
          <w:rFonts w:eastAsia="Times New Roman"/>
          <w:lang w:val="it-IT" w:eastAsia="hr-HR"/>
        </w:rPr>
        <w:t>Uporaba</w:t>
      </w:r>
      <w:proofErr w:type="spellEnd"/>
      <w:r w:rsidRPr="00B76266">
        <w:rPr>
          <w:rFonts w:eastAsia="Times New Roman"/>
          <w:lang w:eastAsia="hr-HR"/>
        </w:rPr>
        <w:t xml:space="preserve"> </w:t>
      </w:r>
      <w:r w:rsidRPr="00D42243">
        <w:rPr>
          <w:rFonts w:eastAsia="Times New Roman"/>
          <w:lang w:val="it-IT" w:eastAsia="hr-HR"/>
        </w:rPr>
        <w:t>IKT</w:t>
      </w:r>
      <w:r w:rsidRPr="00B76266">
        <w:rPr>
          <w:rFonts w:eastAsia="Times New Roman"/>
          <w:lang w:eastAsia="hr-HR"/>
        </w:rPr>
        <w:t xml:space="preserve"> (</w:t>
      </w:r>
      <w:r w:rsidRPr="00D42243">
        <w:rPr>
          <w:rFonts w:eastAsia="Times New Roman"/>
          <w:lang w:val="it-IT" w:eastAsia="hr-HR"/>
        </w:rPr>
        <w:t>A</w:t>
      </w:r>
      <w:r w:rsidRPr="00B76266">
        <w:rPr>
          <w:rFonts w:eastAsia="Times New Roman"/>
          <w:lang w:eastAsia="hr-HR"/>
        </w:rPr>
        <w:t xml:space="preserve"> 3.1.)</w:t>
      </w:r>
    </w:p>
    <w:p w:rsidR="00D42243" w:rsidRPr="00DA62FC" w:rsidRDefault="00D42243" w:rsidP="00D42243">
      <w:pPr>
        <w:spacing w:after="0" w:line="240" w:lineRule="auto"/>
        <w:textAlignment w:val="baseline"/>
        <w:rPr>
          <w:i/>
        </w:rPr>
      </w:pPr>
      <w:proofErr w:type="spellStart"/>
      <w:r w:rsidRPr="00D42243">
        <w:rPr>
          <w:rFonts w:eastAsia="Times New Roman"/>
          <w:b/>
          <w:lang w:val="en-GB" w:eastAsia="hr-HR"/>
        </w:rPr>
        <w:t>Dodatni</w:t>
      </w:r>
      <w:proofErr w:type="spellEnd"/>
      <w:r w:rsidRPr="00D42243">
        <w:rPr>
          <w:rFonts w:eastAsia="Times New Roman"/>
          <w:b/>
          <w:lang w:val="en-GB" w:eastAsia="hr-HR"/>
        </w:rPr>
        <w:t xml:space="preserve"> </w:t>
      </w:r>
      <w:proofErr w:type="spellStart"/>
      <w:r w:rsidRPr="00D42243">
        <w:rPr>
          <w:rFonts w:eastAsia="Times New Roman"/>
          <w:b/>
          <w:lang w:val="en-GB" w:eastAsia="hr-HR"/>
        </w:rPr>
        <w:t>digitalni</w:t>
      </w:r>
      <w:proofErr w:type="spellEnd"/>
      <w:r w:rsidRPr="00D42243">
        <w:rPr>
          <w:rFonts w:eastAsia="Times New Roman"/>
          <w:b/>
          <w:lang w:val="en-GB" w:eastAsia="hr-HR"/>
        </w:rPr>
        <w:t xml:space="preserve"> </w:t>
      </w:r>
      <w:proofErr w:type="spellStart"/>
      <w:r w:rsidRPr="00D42243">
        <w:rPr>
          <w:rFonts w:eastAsia="Times New Roman"/>
          <w:b/>
          <w:lang w:val="en-GB" w:eastAsia="hr-HR"/>
        </w:rPr>
        <w:t>sadržaji</w:t>
      </w:r>
      <w:proofErr w:type="spellEnd"/>
      <w:r w:rsidRPr="00D42243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r>
        <w:rPr>
          <w:rFonts w:eastAsia="Times New Roman"/>
          <w:i/>
          <w:lang w:val="en-US" w:eastAsia="hr-HR"/>
        </w:rPr>
        <w:t>Play and Learn – Household chores</w:t>
      </w:r>
    </w:p>
    <w:p w:rsidR="00D42243" w:rsidRPr="009D27B7" w:rsidRDefault="00D42243" w:rsidP="00D42243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</w:p>
    <w:p w:rsidR="00D42243" w:rsidRPr="00D42243" w:rsidRDefault="00D42243" w:rsidP="00D4224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val="en-GB" w:eastAsia="hr-HR"/>
        </w:rPr>
      </w:pPr>
    </w:p>
    <w:p w:rsidR="00D42243" w:rsidRDefault="00D42243" w:rsidP="00D42243">
      <w:pPr>
        <w:jc w:val="center"/>
        <w:rPr>
          <w:b/>
          <w:sz w:val="36"/>
          <w:szCs w:val="36"/>
        </w:rPr>
      </w:pPr>
      <w:r w:rsidRPr="005935A1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D42243" w:rsidRPr="00B34503" w:rsidTr="000F71BC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D42243" w:rsidRPr="00AF3ED3" w:rsidRDefault="00D42243" w:rsidP="000F71BC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D42243" w:rsidRPr="00B34503" w:rsidTr="000F71BC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D42243" w:rsidRPr="005544D0" w:rsidRDefault="00D42243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D42243" w:rsidRPr="005544D0" w:rsidRDefault="00D42243" w:rsidP="000F71BC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D42243" w:rsidRPr="00B34503" w:rsidTr="000F71BC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D42243" w:rsidRPr="005544D0" w:rsidRDefault="00D42243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D42243" w:rsidRPr="00CB54F8" w:rsidRDefault="00D42243" w:rsidP="000F71BC">
            <w:pPr>
              <w:spacing w:after="0" w:line="240" w:lineRule="auto"/>
            </w:pPr>
            <w:r>
              <w:t xml:space="preserve">Učenici otvaraju udžbenik na 16. stranici i opisuju slike tako da imenuju sve što znaju reći na engleskom. Pri tome koriste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is /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are </w:t>
            </w:r>
            <w:r>
              <w:t>(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is a </w:t>
            </w:r>
            <w:proofErr w:type="spellStart"/>
            <w:r>
              <w:rPr>
                <w:i/>
              </w:rPr>
              <w:t>dog</w:t>
            </w:r>
            <w:proofErr w:type="spellEnd"/>
            <w:r>
              <w:rPr>
                <w:i/>
              </w:rPr>
              <w:t xml:space="preserve">, a bed, a </w:t>
            </w:r>
            <w:proofErr w:type="spellStart"/>
            <w:r>
              <w:rPr>
                <w:i/>
              </w:rPr>
              <w:t>bedroom</w:t>
            </w:r>
            <w:proofErr w:type="spellEnd"/>
            <w:r>
              <w:rPr>
                <w:i/>
              </w:rPr>
              <w:t xml:space="preserve">, a </w:t>
            </w:r>
            <w:proofErr w:type="spellStart"/>
            <w:r>
              <w:rPr>
                <w:i/>
              </w:rPr>
              <w:t>cooker</w:t>
            </w:r>
            <w:proofErr w:type="spellEnd"/>
            <w:r>
              <w:rPr>
                <w:i/>
              </w:rPr>
              <w:t xml:space="preserve">...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picture.</w:t>
            </w:r>
            <w:r>
              <w:t>).</w:t>
            </w:r>
          </w:p>
        </w:tc>
      </w:tr>
      <w:tr w:rsidR="00D42243" w:rsidRPr="00B34503" w:rsidTr="000F71BC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D42243" w:rsidRPr="00217D0B" w:rsidRDefault="00D42243" w:rsidP="000F71BC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D42243" w:rsidRPr="00B34503" w:rsidTr="000F71BC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D42243" w:rsidRPr="005544D0" w:rsidRDefault="00D42243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42243" w:rsidRPr="00CB54F8" w:rsidRDefault="00D42243" w:rsidP="000F71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razgovoru navodi kućanske poslove koje obavlja.</w:t>
            </w:r>
          </w:p>
        </w:tc>
      </w:tr>
      <w:tr w:rsidR="00D42243" w:rsidRPr="00B34503" w:rsidTr="000F71B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D42243" w:rsidRPr="005544D0" w:rsidRDefault="00D42243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D42243" w:rsidRPr="005544D0" w:rsidRDefault="00D42243" w:rsidP="000F71BC">
            <w:pPr>
              <w:spacing w:after="0" w:line="240" w:lineRule="auto"/>
              <w:jc w:val="right"/>
              <w:rPr>
                <w:b/>
              </w:rPr>
            </w:pPr>
          </w:p>
          <w:p w:rsidR="00D42243" w:rsidRPr="005544D0" w:rsidRDefault="00D42243" w:rsidP="000F71B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D42243" w:rsidRDefault="00D42243" w:rsidP="000F71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i vježba vokabulara:</w:t>
            </w:r>
          </w:p>
          <w:p w:rsidR="00D42243" w:rsidRDefault="00D42243" w:rsidP="000F71BC">
            <w:pPr>
              <w:spacing w:after="0" w:line="240" w:lineRule="auto"/>
            </w:pPr>
            <w:r>
              <w:t xml:space="preserve">1.) Učenik povezuje slike i nazive kućanskih poslova u rubrici </w:t>
            </w:r>
            <w:proofErr w:type="spellStart"/>
            <w:r>
              <w:rPr>
                <w:i/>
              </w:rPr>
              <w:t>Lead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16. stranici u udžbeniku. </w:t>
            </w:r>
          </w:p>
          <w:p w:rsidR="00D42243" w:rsidRPr="00CB54F8" w:rsidRDefault="00D42243" w:rsidP="000F71BC">
            <w:pPr>
              <w:spacing w:after="0" w:line="240" w:lineRule="auto"/>
            </w:pPr>
            <w:r>
              <w:t>2.) Učenik u razgovoru govori koje kućanske poslove obavlja kod kuće, a koje kućanske poslove obavlja netko drugi u obitelji. Učenici najprije razgovaraju  u paru, a nakon toga u govoru opisuju jedan drugoga ostalim učenicima u razredu (</w:t>
            </w:r>
            <w:r>
              <w:rPr>
                <w:i/>
              </w:rPr>
              <w:t xml:space="preserve">Tomislav </w:t>
            </w:r>
            <w:proofErr w:type="spellStart"/>
            <w:r>
              <w:rPr>
                <w:i/>
              </w:rPr>
              <w:t>lays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table, </w:t>
            </w:r>
            <w:proofErr w:type="spellStart"/>
            <w:r>
              <w:rPr>
                <w:i/>
              </w:rPr>
              <w:t>feeds</w:t>
            </w:r>
            <w:proofErr w:type="spellEnd"/>
            <w:r>
              <w:rPr>
                <w:i/>
              </w:rPr>
              <w:t xml:space="preserve"> his pet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hoovering</w:t>
            </w:r>
            <w:proofErr w:type="spellEnd"/>
            <w:r>
              <w:rPr>
                <w:i/>
              </w:rPr>
              <w:t>.</w:t>
            </w:r>
            <w:r>
              <w:t>).</w:t>
            </w:r>
          </w:p>
        </w:tc>
      </w:tr>
      <w:tr w:rsidR="00D42243" w:rsidRPr="00B34503" w:rsidTr="000F71BC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D42243" w:rsidRPr="005544D0" w:rsidRDefault="00D42243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42243" w:rsidRPr="00CB54F8" w:rsidRDefault="00D42243" w:rsidP="000F71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djevojčici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Amandi</w:t>
            </w:r>
            <w:proofErr w:type="spellEnd"/>
            <w:r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D42243" w:rsidRPr="00B34503" w:rsidTr="000F71BC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D42243" w:rsidRPr="005544D0" w:rsidRDefault="00D42243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42243" w:rsidRDefault="00D42243" w:rsidP="000F71BC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D42243" w:rsidRDefault="00D42243" w:rsidP="000F71BC">
            <w:pPr>
              <w:spacing w:after="0" w:line="240" w:lineRule="auto"/>
            </w:pPr>
            <w:r>
              <w:t xml:space="preserve">Učitelj najavljuje slušanje teksta na 17. stranici o djevojčici </w:t>
            </w:r>
            <w:proofErr w:type="spellStart"/>
            <w:r>
              <w:t>Amandi</w:t>
            </w:r>
            <w:proofErr w:type="spellEnd"/>
            <w:r>
              <w:t xml:space="preserve"> koja je proglašena djetetom godine u svojoj školi. Učitelj u razgovoru ispituje učenike koje kvalitete bi, po njihovom mišljenju, trebale biti presudne u odabiru djeteta godine (npr. </w:t>
            </w:r>
            <w:r>
              <w:rPr>
                <w:i/>
              </w:rPr>
              <w:t>he/</w:t>
            </w:r>
            <w:proofErr w:type="spellStart"/>
            <w:r>
              <w:rPr>
                <w:i/>
              </w:rPr>
              <w:t>she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helps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out</w:t>
            </w:r>
            <w:proofErr w:type="spellEnd"/>
            <w:r>
              <w:rPr>
                <w:i/>
              </w:rPr>
              <w:t xml:space="preserve"> at home, </w:t>
            </w:r>
            <w:proofErr w:type="spellStart"/>
            <w:r>
              <w:rPr>
                <w:i/>
              </w:rPr>
              <w:t>studies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hard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grades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helps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other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students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t>itd</w:t>
            </w:r>
            <w:proofErr w:type="spellEnd"/>
            <w:r>
              <w:t>.).</w:t>
            </w:r>
          </w:p>
          <w:p w:rsidR="00D42243" w:rsidRDefault="00D42243" w:rsidP="000F71BC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D42243" w:rsidRDefault="00D42243" w:rsidP="000F71BC">
            <w:pPr>
              <w:spacing w:after="0" w:line="240" w:lineRule="auto"/>
            </w:pPr>
            <w:r>
              <w:t xml:space="preserve">1.) Za vrijeme slušanja </w:t>
            </w:r>
            <w:proofErr w:type="spellStart"/>
            <w:r>
              <w:t>prvod</w:t>
            </w:r>
            <w:proofErr w:type="spellEnd"/>
            <w:r>
              <w:t xml:space="preserve"> dijela intervjua s </w:t>
            </w:r>
            <w:proofErr w:type="spellStart"/>
            <w:r>
              <w:t>Amandom</w:t>
            </w:r>
            <w:proofErr w:type="spellEnd"/>
            <w:r>
              <w:t xml:space="preserve">, učenici rješavaju 1. zadatak. Slijedi provjera (O: T F T </w:t>
            </w:r>
            <w:proofErr w:type="spellStart"/>
            <w:r>
              <w:t>T</w:t>
            </w:r>
            <w:proofErr w:type="spellEnd"/>
            <w:r>
              <w:t xml:space="preserve"> F).</w:t>
            </w:r>
          </w:p>
          <w:p w:rsidR="00D42243" w:rsidRDefault="00D42243" w:rsidP="000F71BC">
            <w:pPr>
              <w:spacing w:after="0" w:line="240" w:lineRule="auto"/>
            </w:pPr>
            <w:r>
              <w:t xml:space="preserve">2.) Za vrijeme slušanja drugog dijela intervjua s </w:t>
            </w:r>
            <w:proofErr w:type="spellStart"/>
            <w:r>
              <w:t>Amandom</w:t>
            </w:r>
            <w:proofErr w:type="spellEnd"/>
            <w:r>
              <w:t>, učenici odabiru točan odgovor u 2. zadatku. Slijedi provjera (O: 1a 2a 3c 4a).</w:t>
            </w:r>
          </w:p>
          <w:p w:rsidR="00D42243" w:rsidRDefault="00D42243" w:rsidP="000F71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D42243" w:rsidRPr="00873E58" w:rsidRDefault="00D42243" w:rsidP="000F71BC">
            <w:pPr>
              <w:spacing w:after="0" w:line="240" w:lineRule="auto"/>
            </w:pPr>
            <w:r>
              <w:lastRenderedPageBreak/>
              <w:t xml:space="preserve">Učenik </w:t>
            </w:r>
            <w:proofErr w:type="spellStart"/>
            <w:r>
              <w:t>rešava</w:t>
            </w:r>
            <w:proofErr w:type="spellEnd"/>
            <w:r>
              <w:t xml:space="preserve"> 3. zadatak na 17. stranici u udžbeniku i povezuje riječi i značenja. Slijedi provjera (O: 3 6 2 5 1 4).</w:t>
            </w:r>
          </w:p>
        </w:tc>
      </w:tr>
      <w:tr w:rsidR="00D42243" w:rsidRPr="00B34503" w:rsidTr="000F71BC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D42243" w:rsidRDefault="00D42243" w:rsidP="000F71B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D42243" w:rsidRPr="00B34503" w:rsidTr="000F71BC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D42243" w:rsidRPr="005544D0" w:rsidRDefault="00D42243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42243" w:rsidRPr="00CD509E" w:rsidRDefault="00D42243" w:rsidP="000F71BC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/>
                <w:bCs/>
                <w:lang w:eastAsia="hr-HR"/>
              </w:rPr>
              <w:t>Učenik intervjuira učenika godine.</w:t>
            </w:r>
          </w:p>
        </w:tc>
      </w:tr>
      <w:tr w:rsidR="00D42243" w:rsidRPr="00B34503" w:rsidTr="000F71BC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D42243" w:rsidRPr="005544D0" w:rsidRDefault="00D42243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42243" w:rsidRDefault="00D42243" w:rsidP="000F71BC">
            <w:pPr>
              <w:spacing w:after="0" w:line="240" w:lineRule="auto"/>
            </w:pPr>
            <w:r>
              <w:t xml:space="preserve">U 4. zadatku učenici biraju dijete godine u svom razredu. Nakon toga, u bilježnicu sastavljaju nekoliko </w:t>
            </w:r>
            <w:proofErr w:type="spellStart"/>
            <w:r>
              <w:t>pitaja</w:t>
            </w:r>
            <w:proofErr w:type="spellEnd"/>
            <w:r>
              <w:t xml:space="preserve"> koja će mu postaviti ili koriste pitanja iz intervjua s </w:t>
            </w:r>
            <w:proofErr w:type="spellStart"/>
            <w:r>
              <w:t>Amandom</w:t>
            </w:r>
            <w:proofErr w:type="spellEnd"/>
            <w:r>
              <w:t>. Učenik koji je izabran kao učenik godine izlazi ispred razreda i odgovara na pitanja.</w:t>
            </w:r>
          </w:p>
        </w:tc>
      </w:tr>
      <w:tr w:rsidR="00D42243" w:rsidRPr="00C419C2" w:rsidTr="000F71BC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D42243" w:rsidRPr="00C419C2" w:rsidRDefault="00D42243" w:rsidP="000F71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D42243" w:rsidRPr="00B34503" w:rsidTr="000F71BC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D42243" w:rsidRPr="00E53BB9" w:rsidRDefault="00D42243" w:rsidP="000F71BC">
            <w:pPr>
              <w:spacing w:after="0" w:line="240" w:lineRule="auto"/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3624580</wp:posOffset>
                  </wp:positionH>
                  <wp:positionV relativeFrom="paragraph">
                    <wp:posOffset>561975</wp:posOffset>
                  </wp:positionV>
                  <wp:extent cx="2190750" cy="2825750"/>
                  <wp:effectExtent l="38100" t="19050" r="19050" b="1270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82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Učenik rješava 1., 2., 3., 4. i 5. zadatak u radnoj bilježnici na 10. i 11. stranici za domaću zadaću.</w:t>
            </w:r>
          </w:p>
        </w:tc>
      </w:tr>
    </w:tbl>
    <w:p w:rsidR="00D42243" w:rsidRPr="00357666" w:rsidRDefault="00D42243" w:rsidP="00D42243">
      <w:pPr>
        <w:rPr>
          <w:b/>
          <w:sz w:val="28"/>
          <w:szCs w:val="28"/>
        </w:rPr>
      </w:pPr>
      <w:r w:rsidRPr="005935A1">
        <w:rPr>
          <w:b/>
          <w:sz w:val="28"/>
          <w:szCs w:val="28"/>
        </w:rPr>
        <w:t>Formativno vrednovanje</w:t>
      </w:r>
    </w:p>
    <w:p w:rsidR="00D42243" w:rsidRDefault="00DD402C" w:rsidP="00D42243">
      <w:pPr>
        <w:jc w:val="center"/>
      </w:pPr>
      <w:r w:rsidRPr="00DD402C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.9pt;margin-top:6.75pt;width:253pt;height:75.35pt;z-index:251658240;mso-width-relative:margin;mso-height-relative:margin" fillcolor="#d8d8d8" stroked="f">
            <v:textbox style="mso-next-textbox:#_x0000_s1027">
              <w:txbxContent>
                <w:p w:rsidR="00D42243" w:rsidRDefault="00D42243" w:rsidP="00D4224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D42243" w:rsidRDefault="00D42243" w:rsidP="00D42243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D42243" w:rsidRDefault="00D42243" w:rsidP="00D42243">
      <w:pPr>
        <w:jc w:val="center"/>
      </w:pPr>
    </w:p>
    <w:p w:rsidR="00D42243" w:rsidRDefault="00D42243" w:rsidP="00D42243">
      <w:pPr>
        <w:jc w:val="center"/>
      </w:pPr>
    </w:p>
    <w:p w:rsidR="00D42243" w:rsidRDefault="00DD402C" w:rsidP="00D42243">
      <w:pPr>
        <w:jc w:val="center"/>
      </w:pPr>
      <w:r>
        <w:rPr>
          <w:noProof/>
          <w:lang w:eastAsia="hr-HR"/>
        </w:rPr>
        <w:pict>
          <v:shape id="_x0000_s1028" type="#_x0000_t202" style="position:absolute;left:0;text-align:left;margin-left:-5.9pt;margin-top:21.55pt;width:252.2pt;height:71.6pt;z-index:251664384;mso-width-relative:margin;mso-height-relative:margin" fillcolor="#d8d8d8" stroked="f">
            <v:textbox style="mso-next-textbox:#_x0000_s1028">
              <w:txbxContent>
                <w:p w:rsidR="00D42243" w:rsidRDefault="00D42243" w:rsidP="00D4224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D42243" w:rsidRDefault="00D42243" w:rsidP="00D42243">
                  <w:pPr>
                    <w:spacing w:line="240" w:lineRule="auto"/>
                  </w:pPr>
                  <w:r>
                    <w:t>Učenici palčevima/bojama semafora signaliziraju razumijevanje zadatka, kao povratnu informaciju učitelju.</w:t>
                  </w:r>
                </w:p>
              </w:txbxContent>
            </v:textbox>
          </v:shape>
        </w:pict>
      </w:r>
    </w:p>
    <w:p w:rsidR="00D42243" w:rsidRDefault="00D42243" w:rsidP="00D42243">
      <w:pPr>
        <w:jc w:val="center"/>
      </w:pPr>
    </w:p>
    <w:p w:rsidR="00D42243" w:rsidRDefault="00D42243" w:rsidP="00D42243">
      <w:pPr>
        <w:jc w:val="center"/>
      </w:pPr>
    </w:p>
    <w:p w:rsidR="00D42243" w:rsidRDefault="00D42243" w:rsidP="00D42243"/>
    <w:p w:rsidR="00D42243" w:rsidRDefault="00D42243" w:rsidP="00D42243">
      <w:pPr>
        <w:spacing w:after="0" w:line="240" w:lineRule="auto"/>
        <w:textAlignment w:val="baseline"/>
      </w:pPr>
    </w:p>
    <w:p w:rsidR="005935A1" w:rsidRDefault="005935A1">
      <w:pPr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  <w:r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935A1" w:rsidRPr="006D575A" w:rsidTr="000F71B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A1" w:rsidRPr="006D575A" w:rsidRDefault="005935A1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A1" w:rsidRPr="006D575A" w:rsidRDefault="005935A1" w:rsidP="000F71B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935A1" w:rsidRPr="006D575A" w:rsidTr="000F71B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A1" w:rsidRPr="006D575A" w:rsidRDefault="005935A1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A1" w:rsidRPr="006D575A" w:rsidRDefault="005935A1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A1" w:rsidRPr="006D575A" w:rsidRDefault="005935A1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935A1" w:rsidRDefault="005935A1" w:rsidP="005935A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5935A1" w:rsidRPr="005935A1" w:rsidRDefault="005935A1" w:rsidP="005935A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847EA7">
        <w:rPr>
          <w:rFonts w:eastAsia="Times New Roman"/>
          <w:b/>
          <w:bCs/>
          <w:sz w:val="36"/>
          <w:szCs w:val="36"/>
          <w:lang w:val="en-GB" w:eastAsia="hr-HR"/>
        </w:rPr>
        <w:t>L2</w:t>
      </w:r>
      <w:proofErr w:type="gramStart"/>
      <w:r w:rsidRPr="00847EA7">
        <w:rPr>
          <w:rFonts w:eastAsia="Times New Roman"/>
          <w:b/>
          <w:bCs/>
          <w:sz w:val="36"/>
          <w:szCs w:val="36"/>
          <w:lang w:val="en-GB" w:eastAsia="hr-HR"/>
        </w:rPr>
        <w:t>:The</w:t>
      </w:r>
      <w:proofErr w:type="gramEnd"/>
      <w:r w:rsidRPr="00847EA7">
        <w:rPr>
          <w:rFonts w:eastAsia="Times New Roman"/>
          <w:b/>
          <w:bCs/>
          <w:sz w:val="36"/>
          <w:szCs w:val="36"/>
          <w:lang w:val="en-GB" w:eastAsia="hr-HR"/>
        </w:rPr>
        <w:t xml:space="preserve"> kid of the year</w:t>
      </w:r>
    </w:p>
    <w:p w:rsidR="005935A1" w:rsidRPr="005935A1" w:rsidRDefault="005935A1" w:rsidP="005935A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5935A1">
        <w:rPr>
          <w:rFonts w:eastAsia="Times New Roman"/>
          <w:b/>
          <w:bCs/>
          <w:sz w:val="36"/>
          <w:szCs w:val="36"/>
          <w:lang w:val="en-GB" w:eastAsia="hr-HR"/>
        </w:rPr>
        <w:t>Money and kids</w:t>
      </w:r>
    </w:p>
    <w:p w:rsidR="005935A1" w:rsidRPr="005935A1" w:rsidRDefault="00DD402C" w:rsidP="005935A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9" style="position:absolute;margin-left:-5.95pt;margin-top:12.85pt;width:472.85pt;height:142.65pt;z-index:-251646976" fillcolor="#d8d8d8" stroked="f"/>
        </w:pict>
      </w:r>
    </w:p>
    <w:p w:rsidR="005935A1" w:rsidRPr="001D0FF0" w:rsidRDefault="005935A1" w:rsidP="005935A1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val="en-GB" w:eastAsia="hr-HR"/>
        </w:rPr>
      </w:pPr>
      <w:r w:rsidRPr="001D0FF0">
        <w:rPr>
          <w:rFonts w:eastAsia="Times New Roman"/>
          <w:b/>
          <w:bCs/>
          <w:sz w:val="24"/>
          <w:szCs w:val="24"/>
          <w:lang w:val="en-GB" w:eastAsia="hr-HR"/>
        </w:rPr>
        <w:t xml:space="preserve">Ishod lekcije: </w:t>
      </w:r>
      <w:r w:rsidRPr="001D0FF0">
        <w:rPr>
          <w:rFonts w:eastAsia="Times New Roman"/>
          <w:bCs/>
          <w:sz w:val="24"/>
          <w:szCs w:val="24"/>
          <w:lang w:val="en-GB" w:eastAsia="hr-HR"/>
        </w:rPr>
        <w:t>učenik opisuje svoje potrošačke navike.</w:t>
      </w:r>
    </w:p>
    <w:p w:rsidR="005935A1" w:rsidRDefault="005935A1" w:rsidP="005935A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5935A1" w:rsidRDefault="005935A1" w:rsidP="005935A1">
      <w:pPr>
        <w:pStyle w:val="ListParagraph"/>
        <w:numPr>
          <w:ilvl w:val="0"/>
          <w:numId w:val="2"/>
        </w:num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5935A1">
        <w:rPr>
          <w:rFonts w:eastAsia="Times New Roman"/>
          <w:b/>
          <w:bCs/>
          <w:lang w:val="en-GB" w:eastAsia="hr-HR"/>
        </w:rPr>
        <w:t>Ključni</w:t>
      </w:r>
      <w:proofErr w:type="spellEnd"/>
      <w:r w:rsidRPr="005935A1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5935A1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5935A1">
        <w:rPr>
          <w:rFonts w:eastAsia="Times New Roman"/>
          <w:b/>
          <w:bCs/>
          <w:lang w:val="en-GB" w:eastAsia="hr-HR"/>
        </w:rPr>
        <w:t xml:space="preserve">: </w:t>
      </w:r>
      <w:r>
        <w:rPr>
          <w:rFonts w:eastAsia="Times New Roman"/>
          <w:bCs/>
          <w:i/>
          <w:lang w:eastAsia="hr-HR"/>
        </w:rPr>
        <w:t xml:space="preserve">money, </w:t>
      </w:r>
      <w:proofErr w:type="spellStart"/>
      <w:r>
        <w:rPr>
          <w:rFonts w:eastAsia="Times New Roman"/>
          <w:bCs/>
          <w:i/>
          <w:lang w:eastAsia="hr-HR"/>
        </w:rPr>
        <w:t>kids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r w:rsidRPr="00BF434F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BF434F">
        <w:rPr>
          <w:rFonts w:eastAsia="Times New Roman"/>
          <w:bCs/>
          <w:i/>
          <w:lang w:eastAsia="hr-HR"/>
        </w:rPr>
        <w:t>summer</w:t>
      </w:r>
      <w:proofErr w:type="spellEnd"/>
      <w:r w:rsidRPr="00BF434F">
        <w:rPr>
          <w:rFonts w:eastAsia="Times New Roman"/>
          <w:bCs/>
          <w:i/>
          <w:lang w:eastAsia="hr-HR"/>
        </w:rPr>
        <w:t xml:space="preserve"> job</w:t>
      </w:r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allowance</w:t>
      </w:r>
      <w:proofErr w:type="spellEnd"/>
      <w:r>
        <w:rPr>
          <w:rFonts w:eastAsia="Times New Roman"/>
          <w:bCs/>
          <w:i/>
          <w:lang w:eastAsia="hr-HR"/>
        </w:rPr>
        <w:t xml:space="preserve">, to </w:t>
      </w:r>
      <w:proofErr w:type="spellStart"/>
      <w:r>
        <w:rPr>
          <w:rFonts w:eastAsia="Times New Roman"/>
          <w:bCs/>
          <w:i/>
          <w:lang w:eastAsia="hr-HR"/>
        </w:rPr>
        <w:t>earn</w:t>
      </w:r>
      <w:proofErr w:type="spellEnd"/>
      <w:r>
        <w:rPr>
          <w:rFonts w:eastAsia="Times New Roman"/>
          <w:bCs/>
          <w:i/>
          <w:lang w:eastAsia="hr-HR"/>
        </w:rPr>
        <w:t xml:space="preserve">, to </w:t>
      </w:r>
      <w:proofErr w:type="spellStart"/>
      <w:r>
        <w:rPr>
          <w:rFonts w:eastAsia="Times New Roman"/>
          <w:bCs/>
          <w:i/>
          <w:lang w:eastAsia="hr-HR"/>
        </w:rPr>
        <w:t>spend</w:t>
      </w:r>
      <w:proofErr w:type="spellEnd"/>
      <w:r>
        <w:rPr>
          <w:rFonts w:eastAsia="Times New Roman"/>
          <w:bCs/>
          <w:i/>
          <w:lang w:eastAsia="hr-HR"/>
        </w:rPr>
        <w:t>, to save</w:t>
      </w:r>
    </w:p>
    <w:p w:rsidR="005935A1" w:rsidRPr="00BF434F" w:rsidRDefault="005935A1" w:rsidP="005935A1">
      <w:pPr>
        <w:pStyle w:val="ListParagraph"/>
        <w:numPr>
          <w:ilvl w:val="0"/>
          <w:numId w:val="2"/>
        </w:num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5935A1">
        <w:rPr>
          <w:rFonts w:eastAsia="Times New Roman"/>
          <w:b/>
          <w:bCs/>
          <w:lang w:val="en-GB" w:eastAsia="hr-HR"/>
        </w:rPr>
        <w:t>Gramatika</w:t>
      </w:r>
      <w:proofErr w:type="spellEnd"/>
      <w:r w:rsidRPr="005935A1">
        <w:rPr>
          <w:rFonts w:eastAsia="Times New Roman"/>
          <w:b/>
          <w:bCs/>
          <w:lang w:val="en-GB" w:eastAsia="hr-HR"/>
        </w:rPr>
        <w:t>:</w:t>
      </w:r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adverbs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frequency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present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for </w:t>
      </w:r>
      <w:proofErr w:type="spellStart"/>
      <w:r>
        <w:rPr>
          <w:rFonts w:eastAsia="Times New Roman"/>
          <w:bCs/>
          <w:i/>
          <w:lang w:eastAsia="hr-HR"/>
        </w:rPr>
        <w:t>daily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routines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habits</w:t>
      </w:r>
      <w:proofErr w:type="spellEnd"/>
    </w:p>
    <w:p w:rsidR="005935A1" w:rsidRPr="00BF434F" w:rsidRDefault="005935A1" w:rsidP="005935A1">
      <w:p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F434F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6.6., A 6.7., B 6.1., C 6.4.</w:t>
      </w:r>
      <w:r w:rsidRPr="00BF434F">
        <w:rPr>
          <w:rFonts w:eastAsia="Times New Roman"/>
          <w:lang w:eastAsia="hr-HR"/>
        </w:rPr>
        <w:t xml:space="preserve"> </w:t>
      </w:r>
    </w:p>
    <w:p w:rsidR="005935A1" w:rsidRPr="00B76266" w:rsidRDefault="005935A1" w:rsidP="005935A1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val="en-US" w:eastAsia="hr-HR"/>
        </w:rPr>
        <w:t>Me</w:t>
      </w:r>
      <w:r w:rsidRPr="00B76266">
        <w:rPr>
          <w:rFonts w:eastAsia="Times New Roman"/>
          <w:b/>
          <w:lang w:eastAsia="hr-HR"/>
        </w:rPr>
        <w:t>đ</w:t>
      </w:r>
      <w:proofErr w:type="spellStart"/>
      <w:r>
        <w:rPr>
          <w:rFonts w:eastAsia="Times New Roman"/>
          <w:b/>
          <w:lang w:val="en-US" w:eastAsia="hr-HR"/>
        </w:rPr>
        <w:t>upredmetne</w:t>
      </w:r>
      <w:proofErr w:type="spellEnd"/>
      <w:r w:rsidRPr="00B76266"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b/>
          <w:lang w:val="en-US" w:eastAsia="hr-HR"/>
        </w:rPr>
        <w:t>teme</w:t>
      </w:r>
      <w:proofErr w:type="spellEnd"/>
      <w:r w:rsidRPr="00B76266">
        <w:rPr>
          <w:rFonts w:eastAsia="Times New Roman"/>
          <w:b/>
          <w:lang w:eastAsia="hr-HR"/>
        </w:rPr>
        <w:t xml:space="preserve">: </w:t>
      </w:r>
      <w:proofErr w:type="spellStart"/>
      <w:r w:rsidRPr="00737A8D">
        <w:rPr>
          <w:rFonts w:eastAsia="Times New Roman"/>
          <w:lang w:val="en-US" w:eastAsia="hr-HR"/>
        </w:rPr>
        <w:t>Osobni</w:t>
      </w:r>
      <w:proofErr w:type="spellEnd"/>
      <w:r w:rsidRPr="00B76266">
        <w:rPr>
          <w:rFonts w:eastAsia="Times New Roman"/>
          <w:lang w:eastAsia="hr-HR"/>
        </w:rPr>
        <w:t xml:space="preserve"> </w:t>
      </w:r>
      <w:proofErr w:type="spellStart"/>
      <w:r w:rsidRPr="00737A8D">
        <w:rPr>
          <w:rFonts w:eastAsia="Times New Roman"/>
          <w:lang w:val="en-US" w:eastAsia="hr-HR"/>
        </w:rPr>
        <w:t>i</w:t>
      </w:r>
      <w:proofErr w:type="spellEnd"/>
      <w:r w:rsidRPr="00B76266">
        <w:rPr>
          <w:rFonts w:eastAsia="Times New Roman"/>
          <w:lang w:eastAsia="hr-HR"/>
        </w:rPr>
        <w:t xml:space="preserve"> </w:t>
      </w:r>
      <w:proofErr w:type="spellStart"/>
      <w:r w:rsidRPr="00737A8D">
        <w:rPr>
          <w:rFonts w:eastAsia="Times New Roman"/>
          <w:lang w:val="en-US" w:eastAsia="hr-HR"/>
        </w:rPr>
        <w:t>socijalni</w:t>
      </w:r>
      <w:proofErr w:type="spellEnd"/>
      <w:r w:rsidRPr="00B76266">
        <w:rPr>
          <w:rFonts w:eastAsia="Times New Roman"/>
          <w:lang w:eastAsia="hr-HR"/>
        </w:rPr>
        <w:t xml:space="preserve"> </w:t>
      </w:r>
      <w:proofErr w:type="spellStart"/>
      <w:proofErr w:type="gramStart"/>
      <w:r w:rsidRPr="00737A8D">
        <w:rPr>
          <w:rFonts w:eastAsia="Times New Roman"/>
          <w:lang w:val="en-US" w:eastAsia="hr-HR"/>
        </w:rPr>
        <w:t>razvoj</w:t>
      </w:r>
      <w:proofErr w:type="spellEnd"/>
      <w:r w:rsidRPr="00B76266">
        <w:rPr>
          <w:rFonts w:eastAsia="Times New Roman"/>
          <w:lang w:eastAsia="hr-HR"/>
        </w:rPr>
        <w:t>(</w:t>
      </w:r>
      <w:proofErr w:type="gramEnd"/>
      <w:r>
        <w:rPr>
          <w:rFonts w:eastAsia="Times New Roman"/>
          <w:lang w:val="en-US" w:eastAsia="hr-HR"/>
        </w:rPr>
        <w:t>A</w:t>
      </w:r>
      <w:r w:rsidRPr="00B76266">
        <w:rPr>
          <w:rFonts w:eastAsia="Times New Roman"/>
          <w:lang w:eastAsia="hr-HR"/>
        </w:rPr>
        <w:t xml:space="preserve"> 3.1.); </w:t>
      </w:r>
      <w:r>
        <w:rPr>
          <w:rFonts w:eastAsia="Times New Roman"/>
          <w:lang w:val="en-US" w:eastAsia="hr-HR"/>
        </w:rPr>
        <w:t>U</w:t>
      </w:r>
      <w:r w:rsidRPr="00B76266">
        <w:rPr>
          <w:rFonts w:eastAsia="Times New Roman"/>
          <w:lang w:eastAsia="hr-HR"/>
        </w:rPr>
        <w:t>č</w:t>
      </w:r>
      <w:proofErr w:type="spellStart"/>
      <w:r>
        <w:rPr>
          <w:rFonts w:eastAsia="Times New Roman"/>
          <w:lang w:val="en-US" w:eastAsia="hr-HR"/>
        </w:rPr>
        <w:t>iti</w:t>
      </w:r>
      <w:proofErr w:type="spellEnd"/>
      <w:r w:rsidRPr="00B76266"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kako</w:t>
      </w:r>
      <w:proofErr w:type="spellEnd"/>
      <w:r w:rsidRPr="00B76266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u</w:t>
      </w:r>
      <w:r w:rsidRPr="00B76266">
        <w:rPr>
          <w:rFonts w:eastAsia="Times New Roman"/>
          <w:lang w:eastAsia="hr-HR"/>
        </w:rPr>
        <w:t>č</w:t>
      </w:r>
      <w:proofErr w:type="spellStart"/>
      <w:r>
        <w:rPr>
          <w:rFonts w:eastAsia="Times New Roman"/>
          <w:lang w:val="en-US" w:eastAsia="hr-HR"/>
        </w:rPr>
        <w:t>iti</w:t>
      </w:r>
      <w:proofErr w:type="spellEnd"/>
      <w:r w:rsidRPr="00B76266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val="en-US" w:eastAsia="hr-HR"/>
        </w:rPr>
        <w:t>A</w:t>
      </w:r>
      <w:r w:rsidRPr="00B76266">
        <w:rPr>
          <w:rFonts w:eastAsia="Times New Roman"/>
          <w:lang w:eastAsia="hr-HR"/>
        </w:rPr>
        <w:t xml:space="preserve"> 3.2., </w:t>
      </w:r>
      <w:r>
        <w:rPr>
          <w:rFonts w:eastAsia="Times New Roman"/>
          <w:lang w:val="en-US" w:eastAsia="hr-HR"/>
        </w:rPr>
        <w:t>C</w:t>
      </w:r>
      <w:r w:rsidRPr="00B76266">
        <w:rPr>
          <w:rFonts w:eastAsia="Times New Roman"/>
          <w:lang w:eastAsia="hr-HR"/>
        </w:rPr>
        <w:t xml:space="preserve"> 3.1.); </w:t>
      </w:r>
      <w:proofErr w:type="spellStart"/>
      <w:r>
        <w:rPr>
          <w:rFonts w:eastAsia="Times New Roman"/>
          <w:lang w:val="en-US" w:eastAsia="hr-HR"/>
        </w:rPr>
        <w:t>Poduzetni</w:t>
      </w:r>
      <w:proofErr w:type="spellEnd"/>
      <w:r w:rsidRPr="00B76266">
        <w:rPr>
          <w:rFonts w:eastAsia="Times New Roman"/>
          <w:lang w:eastAsia="hr-HR"/>
        </w:rPr>
        <w:t>š</w:t>
      </w:r>
      <w:proofErr w:type="spellStart"/>
      <w:r>
        <w:rPr>
          <w:rFonts w:eastAsia="Times New Roman"/>
          <w:lang w:val="en-US" w:eastAsia="hr-HR"/>
        </w:rPr>
        <w:t>tvo</w:t>
      </w:r>
      <w:proofErr w:type="spellEnd"/>
      <w:r w:rsidRPr="00B76266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val="en-US" w:eastAsia="hr-HR"/>
        </w:rPr>
        <w:t>C</w:t>
      </w:r>
      <w:r w:rsidRPr="00B76266">
        <w:rPr>
          <w:rFonts w:eastAsia="Times New Roman"/>
          <w:lang w:eastAsia="hr-HR"/>
        </w:rPr>
        <w:t xml:space="preserve"> 3.3.), </w:t>
      </w:r>
      <w:proofErr w:type="spellStart"/>
      <w:r>
        <w:rPr>
          <w:rFonts w:eastAsia="Times New Roman"/>
          <w:lang w:val="en-US" w:eastAsia="hr-HR"/>
        </w:rPr>
        <w:t>Uporaba</w:t>
      </w:r>
      <w:proofErr w:type="spellEnd"/>
      <w:r w:rsidRPr="00B76266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IKT</w:t>
      </w:r>
      <w:r w:rsidRPr="00B76266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val="en-US" w:eastAsia="hr-HR"/>
        </w:rPr>
        <w:t>A</w:t>
      </w:r>
      <w:r w:rsidRPr="00B76266">
        <w:rPr>
          <w:rFonts w:eastAsia="Times New Roman"/>
          <w:lang w:eastAsia="hr-HR"/>
        </w:rPr>
        <w:t xml:space="preserve"> 3.2.)</w:t>
      </w:r>
    </w:p>
    <w:p w:rsidR="005935A1" w:rsidRPr="00931634" w:rsidRDefault="005935A1" w:rsidP="005935A1">
      <w:pPr>
        <w:spacing w:after="0" w:line="240" w:lineRule="auto"/>
        <w:textAlignment w:val="baseline"/>
        <w:rPr>
          <w:i/>
        </w:rPr>
      </w:pPr>
      <w:proofErr w:type="spellStart"/>
      <w:r w:rsidRPr="005935A1">
        <w:rPr>
          <w:rFonts w:eastAsia="Times New Roman"/>
          <w:b/>
          <w:lang w:val="en-GB" w:eastAsia="hr-HR"/>
        </w:rPr>
        <w:t>Dodatni</w:t>
      </w:r>
      <w:proofErr w:type="spellEnd"/>
      <w:r w:rsidRPr="005935A1">
        <w:rPr>
          <w:rFonts w:eastAsia="Times New Roman"/>
          <w:b/>
          <w:lang w:val="en-GB" w:eastAsia="hr-HR"/>
        </w:rPr>
        <w:t xml:space="preserve"> </w:t>
      </w:r>
      <w:proofErr w:type="spellStart"/>
      <w:r w:rsidRPr="005935A1">
        <w:rPr>
          <w:rFonts w:eastAsia="Times New Roman"/>
          <w:b/>
          <w:lang w:val="en-GB" w:eastAsia="hr-HR"/>
        </w:rPr>
        <w:t>digitalni</w:t>
      </w:r>
      <w:proofErr w:type="spellEnd"/>
      <w:r w:rsidRPr="005935A1">
        <w:rPr>
          <w:rFonts w:eastAsia="Times New Roman"/>
          <w:b/>
          <w:lang w:val="en-GB" w:eastAsia="hr-HR"/>
        </w:rPr>
        <w:t xml:space="preserve"> </w:t>
      </w:r>
      <w:proofErr w:type="spellStart"/>
      <w:r w:rsidRPr="005935A1">
        <w:rPr>
          <w:rFonts w:eastAsia="Times New Roman"/>
          <w:b/>
          <w:lang w:val="en-GB" w:eastAsia="hr-HR"/>
        </w:rPr>
        <w:t>sadržaji</w:t>
      </w:r>
      <w:proofErr w:type="spellEnd"/>
      <w:r w:rsidRPr="005935A1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r>
        <w:rPr>
          <w:rFonts w:eastAsia="Times New Roman"/>
          <w:i/>
          <w:lang w:val="en-US" w:eastAsia="hr-HR"/>
        </w:rPr>
        <w:t>Learn More – Earning money on YouTube</w:t>
      </w:r>
    </w:p>
    <w:p w:rsidR="005935A1" w:rsidRPr="009D27B7" w:rsidRDefault="005935A1" w:rsidP="005935A1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</w:p>
    <w:p w:rsidR="005935A1" w:rsidRDefault="005935A1" w:rsidP="005935A1"/>
    <w:p w:rsidR="005935A1" w:rsidRDefault="005935A1" w:rsidP="005935A1">
      <w:pPr>
        <w:jc w:val="center"/>
        <w:rPr>
          <w:b/>
          <w:sz w:val="36"/>
          <w:szCs w:val="36"/>
        </w:rPr>
      </w:pPr>
      <w:r w:rsidRPr="005935A1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935A1" w:rsidRPr="00B34503" w:rsidTr="000F71BC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5935A1" w:rsidRPr="00AF3ED3" w:rsidRDefault="005935A1" w:rsidP="000F71BC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5935A1" w:rsidRPr="00B34503" w:rsidTr="000F71BC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5935A1" w:rsidRPr="005544D0" w:rsidRDefault="005935A1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935A1" w:rsidRPr="005544D0" w:rsidRDefault="005935A1" w:rsidP="000F71BC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5935A1" w:rsidRPr="00B34503" w:rsidTr="000F71BC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5935A1" w:rsidRPr="005544D0" w:rsidRDefault="005935A1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5935A1" w:rsidRPr="00502B9B" w:rsidRDefault="005935A1" w:rsidP="000F71BC">
            <w:pPr>
              <w:spacing w:after="0" w:line="240" w:lineRule="auto"/>
            </w:pPr>
            <w:r>
              <w:t xml:space="preserve">Učitelj uvodi temu sata - </w:t>
            </w:r>
            <w:r>
              <w:rPr>
                <w:i/>
              </w:rPr>
              <w:t xml:space="preserve">money – </w:t>
            </w:r>
            <w:r>
              <w:t xml:space="preserve">kroz </w:t>
            </w:r>
            <w:r w:rsidRPr="00931634">
              <w:rPr>
                <w:i/>
              </w:rPr>
              <w:t>oluju ideja</w:t>
            </w:r>
            <w:r>
              <w:t xml:space="preserve"> na zadani pojam. Učenici govore svoje asocijacije, a učitelj zapisuje riječi na ploču (</w:t>
            </w:r>
            <w:proofErr w:type="spellStart"/>
            <w:r>
              <w:rPr>
                <w:i/>
              </w:rPr>
              <w:t>pounds</w:t>
            </w:r>
            <w:proofErr w:type="spellEnd"/>
            <w:r>
              <w:rPr>
                <w:i/>
              </w:rPr>
              <w:t xml:space="preserve">, kuna, </w:t>
            </w:r>
            <w:proofErr w:type="spellStart"/>
            <w:r>
              <w:rPr>
                <w:i/>
              </w:rPr>
              <w:t>cost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pay</w:t>
            </w:r>
            <w:proofErr w:type="spellEnd"/>
            <w:r>
              <w:rPr>
                <w:i/>
              </w:rPr>
              <w:t xml:space="preserve">, bank, </w:t>
            </w:r>
            <w:proofErr w:type="spellStart"/>
            <w:r>
              <w:rPr>
                <w:i/>
              </w:rPr>
              <w:t>wallet</w:t>
            </w:r>
            <w:proofErr w:type="spellEnd"/>
            <w:r>
              <w:rPr>
                <w:i/>
              </w:rPr>
              <w:t>...</w:t>
            </w:r>
            <w:r>
              <w:t>).</w:t>
            </w:r>
          </w:p>
        </w:tc>
      </w:tr>
      <w:tr w:rsidR="005935A1" w:rsidRPr="00B34503" w:rsidTr="000F71BC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5935A1" w:rsidRPr="00217D0B" w:rsidRDefault="005935A1" w:rsidP="000F71BC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5935A1" w:rsidRPr="00B34503" w:rsidTr="000F71BC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5935A1" w:rsidRPr="005544D0" w:rsidRDefault="005935A1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935A1" w:rsidRPr="00502B9B" w:rsidRDefault="005935A1" w:rsidP="000F71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zapisuje riječi po diktatu.</w:t>
            </w:r>
          </w:p>
        </w:tc>
      </w:tr>
      <w:tr w:rsidR="005935A1" w:rsidRPr="00B34503" w:rsidTr="000F71B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5935A1" w:rsidRPr="005544D0" w:rsidRDefault="005935A1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5935A1" w:rsidRPr="005544D0" w:rsidRDefault="005935A1" w:rsidP="000F71BC">
            <w:pPr>
              <w:spacing w:after="0" w:line="240" w:lineRule="auto"/>
              <w:jc w:val="right"/>
              <w:rPr>
                <w:b/>
              </w:rPr>
            </w:pPr>
          </w:p>
          <w:p w:rsidR="005935A1" w:rsidRPr="005544D0" w:rsidRDefault="005935A1" w:rsidP="000F71B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5935A1" w:rsidRDefault="005935A1" w:rsidP="000F71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i vježba vokabulara:</w:t>
            </w:r>
          </w:p>
          <w:p w:rsidR="005935A1" w:rsidRDefault="005935A1" w:rsidP="000F71BC">
            <w:pPr>
              <w:spacing w:after="0" w:line="240" w:lineRule="auto"/>
            </w:pPr>
            <w:r>
              <w:t xml:space="preserve">1.) Učenik dodaje riječi unutar teme </w:t>
            </w:r>
            <w:r w:rsidRPr="00116612">
              <w:rPr>
                <w:i/>
              </w:rPr>
              <w:t>novac</w:t>
            </w:r>
            <w:r>
              <w:t xml:space="preserve"> u 1. zadatku na 18. stranici u udžbeniku. </w:t>
            </w:r>
          </w:p>
          <w:p w:rsidR="005935A1" w:rsidRDefault="005935A1" w:rsidP="000F71BC">
            <w:pPr>
              <w:spacing w:after="0" w:line="240" w:lineRule="auto"/>
            </w:pPr>
            <w:r>
              <w:t xml:space="preserve">2. Učenik popunjava praznine u 2. zadatku riječima iz 1. zadatka. Slijedi provjera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allowance</w:t>
            </w:r>
            <w:proofErr w:type="spellEnd"/>
            <w:r>
              <w:rPr>
                <w:i/>
              </w:rPr>
              <w:t xml:space="preserve">, 2 </w:t>
            </w:r>
            <w:proofErr w:type="spellStart"/>
            <w:r>
              <w:rPr>
                <w:i/>
              </w:rPr>
              <w:t>spend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earn</w:t>
            </w:r>
            <w:proofErr w:type="spellEnd"/>
            <w:r>
              <w:rPr>
                <w:i/>
              </w:rPr>
              <w:t xml:space="preserve">, 3 </w:t>
            </w:r>
            <w:proofErr w:type="spellStart"/>
            <w:r>
              <w:rPr>
                <w:i/>
              </w:rPr>
              <w:t>coins</w:t>
            </w:r>
            <w:proofErr w:type="spellEnd"/>
            <w:r>
              <w:rPr>
                <w:i/>
              </w:rPr>
              <w:t>, bank, 4 job, 5 save</w:t>
            </w:r>
            <w:r>
              <w:t>).</w:t>
            </w:r>
          </w:p>
          <w:p w:rsidR="005935A1" w:rsidRPr="005A0CFE" w:rsidRDefault="005935A1" w:rsidP="000F71BC">
            <w:pPr>
              <w:spacing w:after="0" w:line="240" w:lineRule="auto"/>
            </w:pPr>
            <w:r>
              <w:t>3.) Učitelj diktira riječi iz prvog zadatka, a učenici ih zapisuju u bilježnicu. Nakon toga, učenici se zamijene za bilježnice i drugom učeniku provjeravaju točnost pravopisa.</w:t>
            </w:r>
          </w:p>
        </w:tc>
      </w:tr>
      <w:tr w:rsidR="005935A1" w:rsidRPr="00B34503" w:rsidTr="000F71BC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5935A1" w:rsidRPr="005544D0" w:rsidRDefault="005935A1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935A1" w:rsidRPr="00502B9B" w:rsidRDefault="005935A1" w:rsidP="000F71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ljetnim poslovima i vrijednosti novca.</w:t>
            </w:r>
          </w:p>
        </w:tc>
      </w:tr>
      <w:tr w:rsidR="005935A1" w:rsidRPr="00B34503" w:rsidTr="000F71BC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5935A1" w:rsidRPr="005544D0" w:rsidRDefault="005935A1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935A1" w:rsidRDefault="005935A1" w:rsidP="000F71BC">
            <w:pPr>
              <w:spacing w:after="0" w:line="240" w:lineRule="auto"/>
            </w:pPr>
            <w:r>
              <w:t xml:space="preserve">Učenik čita kratak tekst u rubrici </w:t>
            </w:r>
            <w:proofErr w:type="spellStart"/>
            <w:r>
              <w:rPr>
                <w:i/>
              </w:rPr>
              <w:t>Did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i odgovara na pitanja ispod teksta – </w:t>
            </w:r>
            <w:r>
              <w:rPr>
                <w:i/>
              </w:rPr>
              <w:t xml:space="preserve">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summer</w:t>
            </w:r>
            <w:proofErr w:type="spellEnd"/>
            <w:r>
              <w:rPr>
                <w:i/>
              </w:rPr>
              <w:t xml:space="preserve"> job?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think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more </w:t>
            </w:r>
            <w:proofErr w:type="spellStart"/>
            <w:r>
              <w:rPr>
                <w:i/>
              </w:rPr>
              <w:t>summer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jobs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could</w:t>
            </w:r>
            <w:proofErr w:type="spellEnd"/>
            <w:r>
              <w:rPr>
                <w:i/>
              </w:rPr>
              <w:t xml:space="preserve"> do? </w:t>
            </w:r>
            <w:r>
              <w:t xml:space="preserve">Također, razgovara o razlozima zašto djeca imaju ljetni posao – </w:t>
            </w:r>
            <w:proofErr w:type="spellStart"/>
            <w:r>
              <w:rPr>
                <w:i/>
              </w:rPr>
              <w:t>Why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kids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summer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jobs</w:t>
            </w:r>
            <w:proofErr w:type="spellEnd"/>
            <w:r>
              <w:rPr>
                <w:i/>
              </w:rPr>
              <w:t xml:space="preserve">? </w:t>
            </w:r>
          </w:p>
          <w:p w:rsidR="005935A1" w:rsidRPr="00116612" w:rsidRDefault="005935A1" w:rsidP="000F71BC">
            <w:pPr>
              <w:spacing w:after="0" w:line="240" w:lineRule="auto"/>
              <w:textAlignment w:val="baseline"/>
              <w:rPr>
                <w:i/>
              </w:rPr>
            </w:pPr>
            <w:r>
              <w:t xml:space="preserve">Učitelj upućuje učenike na dodatni tekst na e-sferi u rubrici </w:t>
            </w:r>
            <w:r>
              <w:rPr>
                <w:rFonts w:eastAsia="Times New Roman"/>
                <w:i/>
                <w:lang w:val="en-US" w:eastAsia="hr-HR"/>
              </w:rPr>
              <w:t>Learn More – Earning money on YouTube</w:t>
            </w:r>
          </w:p>
        </w:tc>
      </w:tr>
      <w:tr w:rsidR="005935A1" w:rsidRPr="00B34503" w:rsidTr="000F71BC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5935A1" w:rsidRPr="005544D0" w:rsidRDefault="005935A1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935A1" w:rsidRPr="00C419C2" w:rsidRDefault="005935A1" w:rsidP="000F71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kratak izvještaj o rezultatima kviza i svojim potrošačkim navikama.</w:t>
            </w:r>
          </w:p>
        </w:tc>
      </w:tr>
      <w:tr w:rsidR="005935A1" w:rsidRPr="00B34503" w:rsidTr="000F71BC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5935A1" w:rsidRPr="005544D0" w:rsidRDefault="005935A1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935A1" w:rsidRPr="005B3D7E" w:rsidRDefault="005935A1" w:rsidP="000F71BC">
            <w:pPr>
              <w:spacing w:after="0" w:line="240" w:lineRule="auto"/>
            </w:pPr>
            <w:r>
              <w:t xml:space="preserve"> Učenik rješava kviz osobnosti u rubrici </w:t>
            </w:r>
            <w:r>
              <w:rPr>
                <w:i/>
              </w:rPr>
              <w:t xml:space="preserve">A </w:t>
            </w:r>
            <w:proofErr w:type="spellStart"/>
            <w:r>
              <w:rPr>
                <w:i/>
              </w:rPr>
              <w:t>quiz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please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u paru objašnjava slaže li se s konačnim rezultatom ili ne. Cilj je kviza odrediti kako učenik raspolaže s novcem, da li više štedi ili troši. Učenik zatim piše izvještaj o rezultatima kviza i svojim potrošačkim navikama prema </w:t>
            </w:r>
            <w:proofErr w:type="spellStart"/>
            <w:r>
              <w:t>upitama</w:t>
            </w:r>
            <w:proofErr w:type="spellEnd"/>
            <w:r>
              <w:t xml:space="preserve"> u rubrici </w:t>
            </w:r>
            <w:proofErr w:type="spellStart"/>
            <w:r>
              <w:rPr>
                <w:i/>
              </w:rPr>
              <w:t>Writing</w:t>
            </w:r>
            <w:proofErr w:type="spellEnd"/>
            <w:r>
              <w:rPr>
                <w:i/>
              </w:rPr>
              <w:t xml:space="preserve"> </w:t>
            </w:r>
            <w:r>
              <w:t>na 19. stranici.</w:t>
            </w:r>
          </w:p>
        </w:tc>
      </w:tr>
      <w:tr w:rsidR="005935A1" w:rsidRPr="00B34503" w:rsidTr="000F71BC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935A1" w:rsidRDefault="005935A1" w:rsidP="000F71B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5935A1" w:rsidRPr="00B34503" w:rsidTr="000F71BC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5935A1" w:rsidRPr="005544D0" w:rsidRDefault="005935A1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935A1" w:rsidRPr="00CD509E" w:rsidRDefault="005935A1" w:rsidP="000F71BC">
            <w:pPr>
              <w:spacing w:after="0" w:line="240" w:lineRule="auto"/>
            </w:pPr>
            <w:r>
              <w:t>Učenik intervjuira drugog učenika o njegovim kućanskim poslovima i potrošačkim navikama.</w:t>
            </w:r>
          </w:p>
        </w:tc>
      </w:tr>
      <w:tr w:rsidR="005935A1" w:rsidRPr="00B34503" w:rsidTr="000F71BC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5935A1" w:rsidRPr="005544D0" w:rsidRDefault="005935A1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935A1" w:rsidRDefault="005935A1" w:rsidP="000F71BC">
            <w:pPr>
              <w:spacing w:after="0" w:line="240" w:lineRule="auto"/>
            </w:pPr>
            <w:r>
              <w:t>Učenik odabire jednog učenika u razredu kojemu postavlja pitanja iz 6. zadatka na 12. stranici u radnoj bilježnici. Učenik zaokružuje odgovore te kod kuće piše izvještaj o prijatelju.</w:t>
            </w:r>
          </w:p>
        </w:tc>
      </w:tr>
      <w:tr w:rsidR="005935A1" w:rsidRPr="00C419C2" w:rsidTr="000F71BC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5935A1" w:rsidRPr="00C419C2" w:rsidRDefault="005935A1" w:rsidP="000F71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5935A1" w:rsidRPr="00B34503" w:rsidTr="000F71BC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5935A1" w:rsidRPr="005B3D7E" w:rsidRDefault="005935A1" w:rsidP="000F71BC">
            <w:pPr>
              <w:spacing w:after="0" w:line="240" w:lineRule="auto"/>
            </w:pPr>
            <w:r>
              <w:t>Učenik piše izvještaj o prijatelju iz razreda u 7. zadatku na 12. stranici u radnoj bilježnici.</w:t>
            </w:r>
          </w:p>
        </w:tc>
      </w:tr>
    </w:tbl>
    <w:p w:rsidR="005935A1" w:rsidRPr="00357666" w:rsidRDefault="005935A1" w:rsidP="005935A1">
      <w:pPr>
        <w:rPr>
          <w:b/>
          <w:sz w:val="28"/>
          <w:szCs w:val="28"/>
        </w:rPr>
      </w:pPr>
      <w:r w:rsidRPr="005935A1"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2946573</wp:posOffset>
            </wp:positionH>
            <wp:positionV relativeFrom="paragraph">
              <wp:posOffset>71409</wp:posOffset>
            </wp:positionV>
            <wp:extent cx="2429222" cy="3125181"/>
            <wp:effectExtent l="19050" t="19050" r="28228" b="18069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222" cy="312518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35A1">
        <w:rPr>
          <w:b/>
          <w:sz w:val="28"/>
          <w:szCs w:val="28"/>
        </w:rPr>
        <w:t>Formativno vrednovanje</w:t>
      </w:r>
    </w:p>
    <w:p w:rsidR="005935A1" w:rsidRDefault="00DD402C" w:rsidP="005935A1">
      <w:pPr>
        <w:jc w:val="center"/>
      </w:pPr>
      <w:r w:rsidRPr="00DD402C">
        <w:rPr>
          <w:noProof/>
          <w:lang w:val="en-US" w:eastAsia="zh-TW"/>
        </w:rPr>
        <w:pict>
          <v:shape id="_x0000_s1030" type="#_x0000_t202" style="position:absolute;left:0;text-align:left;margin-left:-5.9pt;margin-top:.9pt;width:187.05pt;height:106.95pt;z-index:251670528;mso-width-relative:margin;mso-height-relative:margin" fillcolor="#d8d8d8" stroked="f">
            <v:textbox style="mso-next-textbox:#_x0000_s1030">
              <w:txbxContent>
                <w:p w:rsidR="005935A1" w:rsidRDefault="005935A1" w:rsidP="005935A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5935A1" w:rsidRDefault="005935A1" w:rsidP="005935A1">
                  <w:pPr>
                    <w:spacing w:line="240" w:lineRule="auto"/>
                  </w:pPr>
                  <w:r>
                    <w:t>Tijekom sata učitelj promatra, sluša i pomaže s vokabularom, gramatikom i izgovorom. Učitelj formativno vrednuje učenikov izvještaj o rezultatima kviza osobnosti.</w:t>
                  </w:r>
                </w:p>
              </w:txbxContent>
            </v:textbox>
          </v:shape>
        </w:pict>
      </w:r>
    </w:p>
    <w:p w:rsidR="005935A1" w:rsidRDefault="005935A1" w:rsidP="005935A1">
      <w:pPr>
        <w:jc w:val="center"/>
      </w:pPr>
    </w:p>
    <w:p w:rsidR="005935A1" w:rsidRDefault="005935A1" w:rsidP="005935A1">
      <w:pPr>
        <w:jc w:val="center"/>
      </w:pPr>
    </w:p>
    <w:p w:rsidR="005935A1" w:rsidRDefault="005935A1" w:rsidP="005935A1"/>
    <w:p w:rsidR="005935A1" w:rsidRDefault="00DD402C" w:rsidP="005935A1">
      <w:r>
        <w:rPr>
          <w:noProof/>
          <w:lang w:eastAsia="hr-HR"/>
        </w:rPr>
        <w:pict>
          <v:shape id="_x0000_s1031" type="#_x0000_t202" style="position:absolute;margin-left:-5.9pt;margin-top:13.45pt;width:187.05pt;height:96.7pt;z-index:251671552;mso-width-relative:margin;mso-height-relative:margin" fillcolor="#d8d8d8" stroked="f">
            <v:textbox style="mso-next-textbox:#_x0000_s1031">
              <w:txbxContent>
                <w:p w:rsidR="005935A1" w:rsidRDefault="005935A1" w:rsidP="005935A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5935A1" w:rsidRDefault="005935A1" w:rsidP="005935A1">
                  <w:pPr>
                    <w:spacing w:line="240" w:lineRule="auto"/>
                  </w:pPr>
                  <w:r>
                    <w:t>Učenici palčevima/bojama semafora signaliziraju razumijevanje zadatka, kao povratnu informaciju učitelju.</w:t>
                  </w:r>
                </w:p>
              </w:txbxContent>
            </v:textbox>
          </v:shape>
        </w:pict>
      </w:r>
    </w:p>
    <w:p w:rsidR="005935A1" w:rsidRDefault="005935A1" w:rsidP="005935A1">
      <w:pPr>
        <w:spacing w:after="0" w:line="240" w:lineRule="auto"/>
        <w:textAlignment w:val="baseline"/>
      </w:pPr>
    </w:p>
    <w:p w:rsidR="005935A1" w:rsidRDefault="005935A1" w:rsidP="005935A1"/>
    <w:p w:rsidR="005935A1" w:rsidRDefault="005935A1" w:rsidP="005935A1"/>
    <w:p w:rsidR="005935A1" w:rsidRDefault="005935A1" w:rsidP="005935A1">
      <w:pPr>
        <w:tabs>
          <w:tab w:val="left" w:pos="2487"/>
        </w:tabs>
      </w:pPr>
    </w:p>
    <w:p w:rsidR="00D42243" w:rsidRDefault="00D42243" w:rsidP="00D42243"/>
    <w:p w:rsidR="001F5598" w:rsidRDefault="001F5598"/>
    <w:sectPr w:rsidR="001F5598" w:rsidSect="00D4224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C02CE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1550D"/>
    <w:multiLevelType w:val="hybridMultilevel"/>
    <w:tmpl w:val="18526E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D42243"/>
    <w:rsid w:val="001D0FF0"/>
    <w:rsid w:val="001F5598"/>
    <w:rsid w:val="0043271F"/>
    <w:rsid w:val="005935A1"/>
    <w:rsid w:val="00847EA7"/>
    <w:rsid w:val="0097611D"/>
    <w:rsid w:val="00B86662"/>
    <w:rsid w:val="00C467F5"/>
    <w:rsid w:val="00D42243"/>
    <w:rsid w:val="00D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2021-11-30T13:28:00Z</dcterms:created>
  <dcterms:modified xsi:type="dcterms:W3CDTF">2021-12-14T14:35:00Z</dcterms:modified>
</cp:coreProperties>
</file>